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4A69DEF3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677DB9B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" fillcolor="#5b9bd5 [3204]" strokecolor="#1f4d78 [1604]" strokeweight="1pt">
                <v:textbox>
                  <w:txbxContent>
                    <w:p w14:paraId="1E276E0D" w14:textId="677DB9B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>
        <w:rPr>
          <w:noProof/>
        </w:rPr>
        <w:drawing>
          <wp:anchor distT="0" distB="0" distL="114300" distR="114300" simplePos="0" relativeHeight="251712512" behindDoc="0" locked="0" layoutInCell="1" allowOverlap="1" wp14:anchorId="6F68A393" wp14:editId="3D688226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>
        <w:rPr>
          <w:noProof/>
        </w:rPr>
        <w:drawing>
          <wp:anchor distT="0" distB="0" distL="114300" distR="114300" simplePos="0" relativeHeight="251657214" behindDoc="0" locked="0" layoutInCell="1" allowOverlap="1" wp14:anchorId="7E94E701" wp14:editId="316F0128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3FF3CEAB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1BC">
        <w:t>1``````3qa1a4es412666642232222222q1w</w:t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39A8CF4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27232490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8D30A3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901A5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27232490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8D30A3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901A5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2ACC001D"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901A5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23</w:t>
                            </w:r>
                            <w:r w:rsidR="005811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8115F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กุมภาพันธ์ </w:t>
                            </w:r>
                            <w:r w:rsidR="00901A5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– 1 </w:t>
                            </w:r>
                            <w:r w:rsidR="00901A58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มีนาคม </w:t>
                            </w:r>
                            <w:r w:rsidR="005811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2ACC001D"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901A5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23</w:t>
                      </w:r>
                      <w:r w:rsidR="0058115F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 w:rsidR="0058115F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กุมภาพันธ์ </w:t>
                      </w:r>
                      <w:r w:rsidR="00901A5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– 1 </w:t>
                      </w:r>
                      <w:r w:rsidR="00901A58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มีนาคม </w:t>
                      </w:r>
                      <w:r w:rsidR="0058115F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DC1F78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DC1F78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6BCA3D71" w:rsidR="007A40C8" w:rsidRDefault="00351D34" w:rsidP="00B534EA">
      <w:pPr>
        <w:jc w:val="center"/>
      </w:pPr>
      <w:r w:rsidRPr="00351D34">
        <w:drawing>
          <wp:inline distT="0" distB="0" distL="0" distR="0" wp14:anchorId="21477522" wp14:editId="14E68D5F">
            <wp:extent cx="7017089" cy="2883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19" cy="28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0047" w14:textId="268DF8BA" w:rsidR="00351D34" w:rsidRDefault="00351D34" w:rsidP="00B534EA">
      <w:pPr>
        <w:jc w:val="center"/>
      </w:pPr>
      <w:r w:rsidRPr="00351D34">
        <w:drawing>
          <wp:inline distT="0" distB="0" distL="0" distR="0" wp14:anchorId="0FE9AE8A" wp14:editId="5BD21C21">
            <wp:extent cx="6985591" cy="287009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54" cy="28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D023" w14:textId="7BAD3725" w:rsidR="00351D34" w:rsidRDefault="00351D34" w:rsidP="00B534EA">
      <w:pPr>
        <w:jc w:val="center"/>
      </w:pPr>
    </w:p>
    <w:p w14:paraId="3F297DCD" w14:textId="35CC08F3" w:rsidR="00351D34" w:rsidRDefault="00351D34" w:rsidP="00B534EA">
      <w:pPr>
        <w:jc w:val="center"/>
      </w:pPr>
    </w:p>
    <w:p w14:paraId="6F802632" w14:textId="224636CA" w:rsidR="00351D34" w:rsidRDefault="00351D34" w:rsidP="00B534EA">
      <w:pPr>
        <w:jc w:val="center"/>
      </w:pPr>
    </w:p>
    <w:p w14:paraId="6064CC33" w14:textId="77777777" w:rsidR="0068752F" w:rsidRDefault="0068752F" w:rsidP="00B534EA">
      <w:pPr>
        <w:jc w:val="center"/>
      </w:pPr>
    </w:p>
    <w:p w14:paraId="7AB0A923" w14:textId="15FAA05D" w:rsidR="00351D34" w:rsidRDefault="0068752F" w:rsidP="00B534EA">
      <w:pPr>
        <w:jc w:val="center"/>
      </w:pPr>
      <w:r w:rsidRPr="0068752F">
        <w:drawing>
          <wp:inline distT="0" distB="0" distL="0" distR="0" wp14:anchorId="1E8FDD7B" wp14:editId="4F5F4DC4">
            <wp:extent cx="7081284" cy="3077497"/>
            <wp:effectExtent l="0" t="0" r="571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41" cy="30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CF79" w14:textId="77777777" w:rsidR="0068752F" w:rsidRDefault="0068752F" w:rsidP="00B534EA">
      <w:pPr>
        <w:jc w:val="center"/>
        <w:rPr>
          <w:rFonts w:hint="cs"/>
          <w:cs/>
        </w:rPr>
      </w:pPr>
    </w:p>
    <w:p w14:paraId="2F94E2B8" w14:textId="77777777" w:rsidR="00001BB5" w:rsidRPr="00001BB5" w:rsidRDefault="00001BB5" w:rsidP="007A40C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7DCA81F5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5CE8A1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6384703D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70AE9337" w:rsidR="00001BB5" w:rsidRPr="00001BB5" w:rsidRDefault="000B529D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bookmarkStart w:id="0" w:name="_Hlk527723150"/>
      <w:bookmarkEnd w:id="0"/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7632" behindDoc="0" locked="0" layoutInCell="1" allowOverlap="1" wp14:anchorId="5DDEECBF" wp14:editId="662535FA">
            <wp:simplePos x="0" y="0"/>
            <wp:positionH relativeFrom="column">
              <wp:posOffset>57150</wp:posOffset>
            </wp:positionH>
            <wp:positionV relativeFrom="paragraph">
              <wp:posOffset>752475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BB5"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2B3D7BE7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42F935B4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62B74970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901A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901A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62B74970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901A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901A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007623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01D9B461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4473"/>
    <w:rsid w:val="00045465"/>
    <w:rsid w:val="00046148"/>
    <w:rsid w:val="000910E7"/>
    <w:rsid w:val="000911AE"/>
    <w:rsid w:val="000956AE"/>
    <w:rsid w:val="0009703C"/>
    <w:rsid w:val="000B529D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A15E6"/>
    <w:rsid w:val="001A6CA7"/>
    <w:rsid w:val="001B3C02"/>
    <w:rsid w:val="001C1456"/>
    <w:rsid w:val="001D6393"/>
    <w:rsid w:val="001D7DE0"/>
    <w:rsid w:val="001F2D13"/>
    <w:rsid w:val="001F55F6"/>
    <w:rsid w:val="0021342D"/>
    <w:rsid w:val="002202DE"/>
    <w:rsid w:val="0022478B"/>
    <w:rsid w:val="00224AC3"/>
    <w:rsid w:val="0023380D"/>
    <w:rsid w:val="00236D4C"/>
    <w:rsid w:val="00243F3A"/>
    <w:rsid w:val="00247654"/>
    <w:rsid w:val="002515E5"/>
    <w:rsid w:val="002828F6"/>
    <w:rsid w:val="0028457A"/>
    <w:rsid w:val="00290B86"/>
    <w:rsid w:val="0029120C"/>
    <w:rsid w:val="002A53B6"/>
    <w:rsid w:val="002B130F"/>
    <w:rsid w:val="002B7390"/>
    <w:rsid w:val="002C5E99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1D34"/>
    <w:rsid w:val="00356468"/>
    <w:rsid w:val="00371D13"/>
    <w:rsid w:val="00376C6C"/>
    <w:rsid w:val="00384AAB"/>
    <w:rsid w:val="00394156"/>
    <w:rsid w:val="003963E9"/>
    <w:rsid w:val="003A41B3"/>
    <w:rsid w:val="003A438A"/>
    <w:rsid w:val="003A4A9B"/>
    <w:rsid w:val="003A585B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A0F74"/>
    <w:rsid w:val="004A7DFF"/>
    <w:rsid w:val="004B1001"/>
    <w:rsid w:val="004B13CB"/>
    <w:rsid w:val="004B5FC8"/>
    <w:rsid w:val="004C07CC"/>
    <w:rsid w:val="004C175A"/>
    <w:rsid w:val="004D3DC8"/>
    <w:rsid w:val="004D73DA"/>
    <w:rsid w:val="004E7D8D"/>
    <w:rsid w:val="005309BD"/>
    <w:rsid w:val="00531CD9"/>
    <w:rsid w:val="00532311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4167E"/>
    <w:rsid w:val="006421A0"/>
    <w:rsid w:val="00643DB2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507A"/>
    <w:rsid w:val="0068752F"/>
    <w:rsid w:val="006A3199"/>
    <w:rsid w:val="006C7878"/>
    <w:rsid w:val="006D3FC9"/>
    <w:rsid w:val="006E1EA5"/>
    <w:rsid w:val="006F0710"/>
    <w:rsid w:val="006F6573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80"/>
    <w:rsid w:val="007D21F0"/>
    <w:rsid w:val="007D2B53"/>
    <w:rsid w:val="007D7E79"/>
    <w:rsid w:val="007F3330"/>
    <w:rsid w:val="007F40ED"/>
    <w:rsid w:val="0080437B"/>
    <w:rsid w:val="00823325"/>
    <w:rsid w:val="00830121"/>
    <w:rsid w:val="00840E82"/>
    <w:rsid w:val="00846265"/>
    <w:rsid w:val="008477A2"/>
    <w:rsid w:val="00870D4B"/>
    <w:rsid w:val="00875166"/>
    <w:rsid w:val="00880F8E"/>
    <w:rsid w:val="00882067"/>
    <w:rsid w:val="00887923"/>
    <w:rsid w:val="00893DEB"/>
    <w:rsid w:val="008A4449"/>
    <w:rsid w:val="008B1F6A"/>
    <w:rsid w:val="008B45CF"/>
    <w:rsid w:val="008C5B18"/>
    <w:rsid w:val="008C79A7"/>
    <w:rsid w:val="008C7F68"/>
    <w:rsid w:val="008D05DE"/>
    <w:rsid w:val="008D2B0E"/>
    <w:rsid w:val="008D2C41"/>
    <w:rsid w:val="008D30A3"/>
    <w:rsid w:val="008D45D5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3A74"/>
    <w:rsid w:val="00AF0A29"/>
    <w:rsid w:val="00AF2027"/>
    <w:rsid w:val="00AF33C1"/>
    <w:rsid w:val="00B005A2"/>
    <w:rsid w:val="00B00756"/>
    <w:rsid w:val="00B00868"/>
    <w:rsid w:val="00B11442"/>
    <w:rsid w:val="00B13646"/>
    <w:rsid w:val="00B13925"/>
    <w:rsid w:val="00B152BA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4D2C"/>
    <w:rsid w:val="00B93496"/>
    <w:rsid w:val="00B970CB"/>
    <w:rsid w:val="00BB3841"/>
    <w:rsid w:val="00BC22FF"/>
    <w:rsid w:val="00BD0ED6"/>
    <w:rsid w:val="00BD6F84"/>
    <w:rsid w:val="00BE5B8D"/>
    <w:rsid w:val="00BF79CA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70F2B"/>
    <w:rsid w:val="00C73E10"/>
    <w:rsid w:val="00C865BF"/>
    <w:rsid w:val="00CA62F7"/>
    <w:rsid w:val="00CB1200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1E84"/>
    <w:rsid w:val="00D44333"/>
    <w:rsid w:val="00D5028A"/>
    <w:rsid w:val="00D52074"/>
    <w:rsid w:val="00D561BC"/>
    <w:rsid w:val="00D57218"/>
    <w:rsid w:val="00D77088"/>
    <w:rsid w:val="00D80833"/>
    <w:rsid w:val="00D848FC"/>
    <w:rsid w:val="00D93C9D"/>
    <w:rsid w:val="00DA2397"/>
    <w:rsid w:val="00DB7CF9"/>
    <w:rsid w:val="00DC1F78"/>
    <w:rsid w:val="00DC5AC7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316B"/>
    <w:rsid w:val="00E323C0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233C"/>
    <w:rsid w:val="00EC2D79"/>
    <w:rsid w:val="00EC4350"/>
    <w:rsid w:val="00EC7B95"/>
    <w:rsid w:val="00ED5067"/>
    <w:rsid w:val="00EF0C58"/>
    <w:rsid w:val="00EF52B3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2</cp:revision>
  <cp:lastPrinted>2018-05-14T03:21:00Z</cp:lastPrinted>
  <dcterms:created xsi:type="dcterms:W3CDTF">2022-03-31T09:54:00Z</dcterms:created>
  <dcterms:modified xsi:type="dcterms:W3CDTF">2022-03-31T09:54:00Z</dcterms:modified>
</cp:coreProperties>
</file>